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D7" w:rsidRPr="0015082E" w:rsidRDefault="00DC26D7" w:rsidP="00DC26D7">
      <w:pPr>
        <w:ind w:firstLine="567"/>
        <w:jc w:val="center"/>
      </w:pPr>
      <w:r w:rsidRPr="0015082E">
        <w:t xml:space="preserve">МАДОУ «Детский сад </w:t>
      </w:r>
      <w:r>
        <w:t>комбинированного вида №13 г. Шебекино</w:t>
      </w:r>
      <w:r w:rsidRPr="0015082E">
        <w:t>»</w:t>
      </w:r>
    </w:p>
    <w:p w:rsidR="00DC26D7" w:rsidRPr="0015082E" w:rsidRDefault="00DC26D7" w:rsidP="00DC26D7">
      <w:pPr>
        <w:ind w:firstLine="567"/>
        <w:jc w:val="center"/>
      </w:pPr>
    </w:p>
    <w:p w:rsidR="00DC26D7" w:rsidRPr="0015082E" w:rsidRDefault="00DC26D7" w:rsidP="00DC26D7">
      <w:pPr>
        <w:ind w:firstLine="567"/>
        <w:jc w:val="center"/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из опыта работы </w:t>
      </w:r>
    </w:p>
    <w:p w:rsidR="00DC26D7" w:rsidRDefault="00DC26D7" w:rsidP="00DC26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F4DAD">
        <w:rPr>
          <w:b/>
          <w:sz w:val="28"/>
          <w:szCs w:val="28"/>
        </w:rPr>
        <w:t>Теоретические и экспериментальные методы изучения интеллектуальной деятельности дошкольника</w:t>
      </w:r>
      <w:r>
        <w:rPr>
          <w:b/>
          <w:sz w:val="28"/>
          <w:szCs w:val="28"/>
        </w:rPr>
        <w:t>»</w:t>
      </w:r>
    </w:p>
    <w:p w:rsidR="00DC26D7" w:rsidRPr="002E4D15" w:rsidRDefault="00DC26D7" w:rsidP="00DC26D7">
      <w:pPr>
        <w:ind w:firstLine="567"/>
        <w:jc w:val="center"/>
        <w:rPr>
          <w:b/>
          <w:sz w:val="28"/>
          <w:szCs w:val="28"/>
        </w:rPr>
      </w:pPr>
    </w:p>
    <w:p w:rsidR="00DC26D7" w:rsidRDefault="00DC26D7" w:rsidP="00DC26D7">
      <w:pPr>
        <w:ind w:firstLine="567"/>
        <w:jc w:val="right"/>
      </w:pPr>
    </w:p>
    <w:p w:rsidR="00DC26D7" w:rsidRDefault="00DC26D7" w:rsidP="00DC26D7">
      <w:pPr>
        <w:ind w:firstLine="567"/>
        <w:jc w:val="right"/>
      </w:pPr>
    </w:p>
    <w:p w:rsidR="00DC26D7" w:rsidRPr="00CC33A9" w:rsidRDefault="00DC26D7" w:rsidP="00DC26D7">
      <w:pPr>
        <w:ind w:firstLine="567"/>
        <w:jc w:val="right"/>
        <w:rPr>
          <w:sz w:val="28"/>
        </w:rPr>
      </w:pPr>
      <w:r w:rsidRPr="00CC33A9">
        <w:rPr>
          <w:sz w:val="28"/>
        </w:rPr>
        <w:t>Подготовила:</w:t>
      </w:r>
    </w:p>
    <w:p w:rsidR="00DC26D7" w:rsidRDefault="00DC26D7" w:rsidP="00DC26D7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Педагог-психологБатуева А.Ю</w:t>
      </w:r>
      <w:r w:rsidRPr="005C2643">
        <w:rPr>
          <w:sz w:val="28"/>
          <w:szCs w:val="28"/>
        </w:rPr>
        <w:t>.</w:t>
      </w: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Pr="005C2643" w:rsidRDefault="00DC26D7" w:rsidP="00DC26D7">
      <w:pPr>
        <w:ind w:firstLine="567"/>
        <w:jc w:val="right"/>
        <w:rPr>
          <w:sz w:val="28"/>
          <w:szCs w:val="28"/>
        </w:rPr>
      </w:pPr>
    </w:p>
    <w:p w:rsidR="00DC26D7" w:rsidRDefault="00DC26D7" w:rsidP="00DC26D7">
      <w:pPr>
        <w:ind w:firstLine="567"/>
        <w:jc w:val="center"/>
      </w:pPr>
      <w:r>
        <w:t>г. Шебекино, 2021 г</w:t>
      </w:r>
    </w:p>
    <w:p w:rsidR="00D060DB" w:rsidRDefault="00046761" w:rsidP="00046761">
      <w:pPr>
        <w:ind w:firstLine="567"/>
        <w:jc w:val="both"/>
        <w:rPr>
          <w:color w:val="000000"/>
          <w:sz w:val="28"/>
          <w:shd w:val="clear" w:color="auto" w:fill="F8F9FA"/>
        </w:rPr>
      </w:pPr>
      <w:r>
        <w:rPr>
          <w:color w:val="000000"/>
          <w:sz w:val="28"/>
          <w:shd w:val="clear" w:color="auto" w:fill="F8F9FA"/>
        </w:rPr>
        <w:lastRenderedPageBreak/>
        <w:t xml:space="preserve">Статус </w:t>
      </w:r>
      <w:r w:rsidR="008E6B35" w:rsidRPr="00046761">
        <w:rPr>
          <w:color w:val="000000"/>
          <w:sz w:val="28"/>
          <w:shd w:val="clear" w:color="auto" w:fill="F8F9FA"/>
        </w:rPr>
        <w:t>проблемы интел</w:t>
      </w:r>
      <w:r>
        <w:rPr>
          <w:color w:val="000000"/>
          <w:sz w:val="28"/>
          <w:shd w:val="clear" w:color="auto" w:fill="F8F9FA"/>
        </w:rPr>
        <w:t>лекта является парадоксальным с самых разных точек зрения: парадоксальны и его роль в и</w:t>
      </w:r>
      <w:r w:rsidR="00F0440A">
        <w:rPr>
          <w:color w:val="000000"/>
          <w:sz w:val="28"/>
          <w:shd w:val="clear" w:color="auto" w:fill="F8F9FA"/>
        </w:rPr>
        <w:t xml:space="preserve">стории человеческой цивилизации </w:t>
      </w:r>
      <w:r>
        <w:rPr>
          <w:color w:val="000000"/>
          <w:sz w:val="28"/>
          <w:shd w:val="clear" w:color="auto" w:fill="F8F9FA"/>
        </w:rPr>
        <w:t xml:space="preserve">и характер его исследований в </w:t>
      </w:r>
      <w:r w:rsidR="008E6B35" w:rsidRPr="00046761">
        <w:rPr>
          <w:color w:val="000000"/>
          <w:sz w:val="28"/>
          <w:shd w:val="clear" w:color="auto" w:fill="F8F9FA"/>
        </w:rPr>
        <w:t>обла</w:t>
      </w:r>
      <w:r>
        <w:rPr>
          <w:color w:val="000000"/>
          <w:sz w:val="28"/>
          <w:shd w:val="clear" w:color="auto" w:fill="F8F9FA"/>
        </w:rPr>
        <w:t>сти психологической</w:t>
      </w:r>
      <w:r w:rsidR="008E6B35" w:rsidRPr="00046761">
        <w:rPr>
          <w:color w:val="000000"/>
          <w:sz w:val="28"/>
          <w:shd w:val="clear" w:color="auto" w:fill="F8F9FA"/>
        </w:rPr>
        <w:t xml:space="preserve"> науки.</w:t>
      </w:r>
    </w:p>
    <w:p w:rsidR="003E7389" w:rsidRDefault="003E7389" w:rsidP="00046761">
      <w:pPr>
        <w:ind w:firstLine="567"/>
        <w:jc w:val="both"/>
        <w:rPr>
          <w:sz w:val="28"/>
        </w:rPr>
      </w:pPr>
      <w:r>
        <w:rPr>
          <w:sz w:val="28"/>
        </w:rPr>
        <w:t xml:space="preserve">До сих пор </w:t>
      </w:r>
      <w:r w:rsidRPr="003E7389">
        <w:rPr>
          <w:sz w:val="28"/>
        </w:rPr>
        <w:t>интеллект остается многозначным понятием, отражающим способности к познанию, достижению целей, адаптации, решению проблем и многое другое. Этим понятием пользуется не только психологи, но и им оперируют также в знания</w:t>
      </w:r>
      <w:r w:rsidR="00835A24">
        <w:rPr>
          <w:sz w:val="28"/>
        </w:rPr>
        <w:t>х</w:t>
      </w:r>
      <w:r w:rsidRPr="003E7389">
        <w:rPr>
          <w:sz w:val="28"/>
        </w:rPr>
        <w:t xml:space="preserve"> философии, социологии, педагогике, кибернетике, физиологии и других областей научного знания. Также оно существует в обыденном сознании, является понятием житейским. В каждо</w:t>
      </w:r>
      <w:r w:rsidR="00835A24">
        <w:rPr>
          <w:sz w:val="28"/>
        </w:rPr>
        <w:t>й из областей знания вырабатываю</w:t>
      </w:r>
      <w:r w:rsidRPr="003E7389">
        <w:rPr>
          <w:sz w:val="28"/>
        </w:rPr>
        <w:t>тся свои представления об интеллекте.</w:t>
      </w:r>
    </w:p>
    <w:p w:rsidR="003E7389" w:rsidRPr="003E7389" w:rsidRDefault="003E7389" w:rsidP="003E7389">
      <w:pPr>
        <w:ind w:firstLine="567"/>
        <w:jc w:val="both"/>
        <w:rPr>
          <w:sz w:val="28"/>
        </w:rPr>
      </w:pPr>
      <w:r>
        <w:rPr>
          <w:sz w:val="28"/>
        </w:rPr>
        <w:t>Марина Александровна</w:t>
      </w:r>
      <w:r w:rsidRPr="003E7389">
        <w:rPr>
          <w:sz w:val="28"/>
        </w:rPr>
        <w:t xml:space="preserve"> Холодная выделяет 8 подходов к определению и исследованию интеллекта, </w:t>
      </w:r>
      <w:proofErr w:type="gramStart"/>
      <w:r w:rsidRPr="003E7389">
        <w:rPr>
          <w:sz w:val="28"/>
        </w:rPr>
        <w:t>в</w:t>
      </w:r>
      <w:proofErr w:type="gramEnd"/>
      <w:r w:rsidRPr="003E7389">
        <w:rPr>
          <w:sz w:val="28"/>
        </w:rPr>
        <w:t xml:space="preserve"> которых он трактуется, как: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r w:rsidRPr="003E7389">
        <w:rPr>
          <w:sz w:val="28"/>
        </w:rPr>
        <w:t>Познавательные образы и содержание долговременной семантической памяти;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r w:rsidRPr="003E7389">
        <w:rPr>
          <w:sz w:val="28"/>
        </w:rPr>
        <w:t>Результат социализации и влияния культуры;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proofErr w:type="gramStart"/>
      <w:r w:rsidRPr="003E7389">
        <w:rPr>
          <w:sz w:val="28"/>
        </w:rPr>
        <w:t>Совершенная</w:t>
      </w:r>
      <w:proofErr w:type="gramEnd"/>
      <w:r w:rsidRPr="003E7389">
        <w:rPr>
          <w:sz w:val="28"/>
        </w:rPr>
        <w:t xml:space="preserve"> формы адаптации организма;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r w:rsidRPr="003E7389">
        <w:rPr>
          <w:sz w:val="28"/>
        </w:rPr>
        <w:t>Аспект теории мышления;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r w:rsidRPr="003E7389">
        <w:rPr>
          <w:sz w:val="28"/>
        </w:rPr>
        <w:t>Результат обучения;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r w:rsidRPr="003E7389">
        <w:rPr>
          <w:sz w:val="28"/>
        </w:rPr>
        <w:t>Процесс переработки информации;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r w:rsidRPr="003E7389">
        <w:rPr>
          <w:sz w:val="28"/>
        </w:rPr>
        <w:t>Познавательный процесс;</w:t>
      </w:r>
    </w:p>
    <w:p w:rsidR="009E3143" w:rsidRPr="003E7389" w:rsidRDefault="00835A24" w:rsidP="003E7389">
      <w:pPr>
        <w:numPr>
          <w:ilvl w:val="0"/>
          <w:numId w:val="1"/>
        </w:numPr>
        <w:jc w:val="both"/>
        <w:rPr>
          <w:sz w:val="28"/>
        </w:rPr>
      </w:pPr>
      <w:proofErr w:type="spellStart"/>
      <w:r w:rsidRPr="003E7389">
        <w:rPr>
          <w:sz w:val="28"/>
        </w:rPr>
        <w:t>Саморегуляция</w:t>
      </w:r>
      <w:proofErr w:type="spellEnd"/>
      <w:r w:rsidRPr="003E7389">
        <w:rPr>
          <w:sz w:val="28"/>
        </w:rPr>
        <w:t xml:space="preserve"> психической деятельности.</w:t>
      </w:r>
    </w:p>
    <w:p w:rsidR="003E7389" w:rsidRDefault="000B4C1A" w:rsidP="00046761">
      <w:pPr>
        <w:ind w:firstLine="567"/>
        <w:jc w:val="both"/>
        <w:rPr>
          <w:iCs/>
          <w:sz w:val="28"/>
        </w:rPr>
      </w:pPr>
      <w:r>
        <w:rPr>
          <w:sz w:val="28"/>
        </w:rPr>
        <w:t xml:space="preserve">Таким образом, достаточно трудно дифференцировать интеллект от других психических процессов. </w:t>
      </w:r>
      <w:r w:rsidR="00D3637A">
        <w:rPr>
          <w:sz w:val="28"/>
        </w:rPr>
        <w:t xml:space="preserve">Что уж говорить о его диагностике и коррекции. </w:t>
      </w:r>
      <w:r w:rsidR="008E4C68">
        <w:rPr>
          <w:sz w:val="28"/>
        </w:rPr>
        <w:t>Данную проблему метко подмечает Марина Александровна: «</w:t>
      </w:r>
      <w:r w:rsidR="008E4C68" w:rsidRPr="008E4C68">
        <w:rPr>
          <w:i/>
          <w:iCs/>
          <w:sz w:val="28"/>
        </w:rPr>
        <w:t>Хотя у психологов, занимающихся изучением интеллектуальных процессов, до сих пор нет единой точки зрения на природу интеллекта, это не мешает им его измерять и развивать</w:t>
      </w:r>
      <w:r w:rsidR="00414606">
        <w:rPr>
          <w:i/>
          <w:iCs/>
          <w:sz w:val="28"/>
        </w:rPr>
        <w:t xml:space="preserve">». </w:t>
      </w:r>
    </w:p>
    <w:p w:rsidR="00414606" w:rsidRDefault="00D75FF1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>Однако</w:t>
      </w:r>
      <w:proofErr w:type="gramStart"/>
      <w:r>
        <w:rPr>
          <w:iCs/>
          <w:sz w:val="28"/>
        </w:rPr>
        <w:t>,</w:t>
      </w:r>
      <w:proofErr w:type="gramEnd"/>
      <w:r>
        <w:rPr>
          <w:iCs/>
          <w:sz w:val="28"/>
        </w:rPr>
        <w:t xml:space="preserve"> так как определиться с содержимым понятия «Интеллект» необходимо, то я сделала это достаточно в вольной </w:t>
      </w:r>
      <w:r w:rsidR="00C25D36">
        <w:rPr>
          <w:iCs/>
          <w:sz w:val="28"/>
        </w:rPr>
        <w:t>и об</w:t>
      </w:r>
      <w:r w:rsidR="00835A24">
        <w:rPr>
          <w:iCs/>
          <w:sz w:val="28"/>
        </w:rPr>
        <w:t>об</w:t>
      </w:r>
      <w:r w:rsidR="00C25D36">
        <w:rPr>
          <w:iCs/>
          <w:sz w:val="28"/>
        </w:rPr>
        <w:t>щ</w:t>
      </w:r>
      <w:r w:rsidR="00835A24">
        <w:rPr>
          <w:iCs/>
          <w:sz w:val="28"/>
        </w:rPr>
        <w:t>ён</w:t>
      </w:r>
      <w:bookmarkStart w:id="0" w:name="_GoBack"/>
      <w:bookmarkEnd w:id="0"/>
      <w:r w:rsidR="00C25D36">
        <w:rPr>
          <w:iCs/>
          <w:sz w:val="28"/>
        </w:rPr>
        <w:t xml:space="preserve">ной </w:t>
      </w:r>
      <w:r>
        <w:rPr>
          <w:iCs/>
          <w:sz w:val="28"/>
        </w:rPr>
        <w:t xml:space="preserve">форме. </w:t>
      </w:r>
      <w:r w:rsidR="009E4AA3">
        <w:rPr>
          <w:iCs/>
          <w:sz w:val="28"/>
        </w:rPr>
        <w:t>Так же на мой выбор повлияла тема настоящего ММО, связанная с готовностью дошкольника к обучению в школе.</w:t>
      </w:r>
    </w:p>
    <w:p w:rsidR="009E4AA3" w:rsidRDefault="009E4AA3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>В понятие «интеллект» и «интеллектуальная деятельность» дошкольника в данный момент вкладываю:</w:t>
      </w:r>
    </w:p>
    <w:p w:rsidR="009E4AA3" w:rsidRDefault="009E4AA3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>- уровень развити</w:t>
      </w:r>
      <w:r w:rsidR="00C96604">
        <w:rPr>
          <w:iCs/>
          <w:sz w:val="28"/>
        </w:rPr>
        <w:t>я познавательных процессов ребенка</w:t>
      </w:r>
      <w:r>
        <w:rPr>
          <w:iCs/>
          <w:sz w:val="28"/>
        </w:rPr>
        <w:t>;</w:t>
      </w:r>
    </w:p>
    <w:p w:rsidR="009E4AA3" w:rsidRDefault="009E4AA3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 xml:space="preserve">- адаптация и </w:t>
      </w:r>
      <w:r w:rsidR="00C96604">
        <w:rPr>
          <w:iCs/>
          <w:sz w:val="28"/>
        </w:rPr>
        <w:t>социализация ребенка;</w:t>
      </w:r>
    </w:p>
    <w:p w:rsidR="00BB24A3" w:rsidRDefault="00BB24A3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>- речевые функции;</w:t>
      </w:r>
    </w:p>
    <w:p w:rsidR="00C96604" w:rsidRDefault="00C96604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 xml:space="preserve">- </w:t>
      </w:r>
      <w:r w:rsidR="00A55D32">
        <w:rPr>
          <w:iCs/>
          <w:sz w:val="28"/>
        </w:rPr>
        <w:t>регуляторные способности</w:t>
      </w:r>
      <w:r w:rsidR="000E4A92">
        <w:rPr>
          <w:iCs/>
          <w:sz w:val="28"/>
        </w:rPr>
        <w:t xml:space="preserve"> (</w:t>
      </w:r>
      <w:r w:rsidR="000E4A92" w:rsidRPr="000E4A92">
        <w:rPr>
          <w:iCs/>
          <w:sz w:val="28"/>
        </w:rPr>
        <w:t>возможности работать в соответствии с фронтальной инструкцией, умения самостоятельно действовать по образцу и осуществлять контроль, обладать определенным уровнем работоспособности, а также вовремя остановиться в выполнении того или иного задания и переключиться на выполнение следующего</w:t>
      </w:r>
      <w:r w:rsidR="000E4A92">
        <w:rPr>
          <w:iCs/>
          <w:sz w:val="28"/>
        </w:rPr>
        <w:t>).</w:t>
      </w:r>
    </w:p>
    <w:p w:rsidR="00E83D1C" w:rsidRDefault="00E83D1C" w:rsidP="00046761">
      <w:pPr>
        <w:ind w:firstLine="567"/>
        <w:jc w:val="both"/>
        <w:rPr>
          <w:iCs/>
          <w:sz w:val="28"/>
        </w:rPr>
      </w:pPr>
      <w:r>
        <w:rPr>
          <w:iCs/>
          <w:sz w:val="28"/>
        </w:rPr>
        <w:t>Теперь предлагаю перейти к конкретным методам исследования детей старшего возраста.</w:t>
      </w:r>
    </w:p>
    <w:p w:rsidR="00A102B0" w:rsidRDefault="00A102B0" w:rsidP="00A102B0">
      <w:pPr>
        <w:ind w:firstLine="567"/>
        <w:jc w:val="both"/>
        <w:rPr>
          <w:b/>
          <w:bCs/>
          <w:sz w:val="28"/>
        </w:rPr>
      </w:pPr>
    </w:p>
    <w:p w:rsidR="00A102B0" w:rsidRPr="00A102B0" w:rsidRDefault="00A102B0" w:rsidP="00A102B0">
      <w:pPr>
        <w:ind w:firstLine="567"/>
        <w:jc w:val="both"/>
        <w:rPr>
          <w:sz w:val="28"/>
        </w:rPr>
      </w:pPr>
      <w:r w:rsidRPr="00A102B0">
        <w:rPr>
          <w:b/>
          <w:bCs/>
          <w:sz w:val="28"/>
        </w:rPr>
        <w:t xml:space="preserve">Динамическое наблюдение (следящая диагностика по Т.В. </w:t>
      </w:r>
      <w:proofErr w:type="spellStart"/>
      <w:r w:rsidRPr="00A102B0">
        <w:rPr>
          <w:b/>
          <w:bCs/>
          <w:sz w:val="28"/>
        </w:rPr>
        <w:t>Ахутиной</w:t>
      </w:r>
      <w:proofErr w:type="spellEnd"/>
      <w:r w:rsidRPr="00A102B0">
        <w:rPr>
          <w:b/>
          <w:bCs/>
          <w:sz w:val="28"/>
        </w:rPr>
        <w:t xml:space="preserve">, И.О. </w:t>
      </w:r>
      <w:proofErr w:type="spellStart"/>
      <w:r w:rsidRPr="00A102B0">
        <w:rPr>
          <w:b/>
          <w:bCs/>
          <w:sz w:val="28"/>
        </w:rPr>
        <w:t>Камардиной</w:t>
      </w:r>
      <w:proofErr w:type="spellEnd"/>
      <w:r w:rsidRPr="00A102B0">
        <w:rPr>
          <w:b/>
          <w:bCs/>
          <w:sz w:val="28"/>
        </w:rPr>
        <w:t xml:space="preserve"> и Н.М. Пылаевой)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>Работоспособность, утомляемость.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lastRenderedPageBreak/>
        <w:t>Темп работы.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proofErr w:type="spellStart"/>
      <w:r w:rsidRPr="00A102B0">
        <w:rPr>
          <w:sz w:val="28"/>
        </w:rPr>
        <w:t>Гиперактивность</w:t>
      </w:r>
      <w:proofErr w:type="spellEnd"/>
      <w:r w:rsidRPr="00A102B0">
        <w:rPr>
          <w:sz w:val="28"/>
        </w:rPr>
        <w:t xml:space="preserve">, </w:t>
      </w:r>
      <w:r w:rsidRPr="00A102B0">
        <w:rPr>
          <w:sz w:val="28"/>
        </w:rPr>
        <w:t>двигательная и речевая расторможенность (уровень активации мозга);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>Внимательность, организованность и следование инструкциям воспитателя;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>Быстрота включения в работу.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>Импульсивность,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 xml:space="preserve"> Инертность.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 xml:space="preserve"> Навыки самостоятельной и фронтальной работы.</w:t>
      </w:r>
    </w:p>
    <w:p w:rsidR="00000000" w:rsidRPr="00A102B0" w:rsidRDefault="00C4278D" w:rsidP="00A102B0">
      <w:pPr>
        <w:numPr>
          <w:ilvl w:val="0"/>
          <w:numId w:val="2"/>
        </w:numPr>
        <w:jc w:val="both"/>
        <w:rPr>
          <w:sz w:val="28"/>
        </w:rPr>
      </w:pPr>
      <w:r w:rsidRPr="00A102B0">
        <w:rPr>
          <w:sz w:val="28"/>
        </w:rPr>
        <w:t xml:space="preserve"> О</w:t>
      </w:r>
      <w:r w:rsidRPr="00A102B0">
        <w:rPr>
          <w:sz w:val="28"/>
        </w:rPr>
        <w:t>рганизация рабочего места (функции программирования и контроля).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10.Умение ориентироваться на листе бумаги.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11. Успешность рисования (состояние переработки зрительно-пространственной информации).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12. Посадка ребенка за столом.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13. Правильность удержания карандаша.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14. Тонкая моторика (переработка кинестетической информации).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15. Богатство словаря.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16.Удержание инструкции воспитателя со слуха (переработка слуховой информации).</w:t>
      </w:r>
    </w:p>
    <w:p w:rsidR="00A102B0" w:rsidRPr="00A102B0" w:rsidRDefault="00A102B0" w:rsidP="00A102B0">
      <w:pPr>
        <w:ind w:left="720"/>
        <w:jc w:val="both"/>
        <w:rPr>
          <w:sz w:val="28"/>
        </w:rPr>
      </w:pPr>
      <w:r w:rsidRPr="00A102B0">
        <w:rPr>
          <w:sz w:val="28"/>
        </w:rPr>
        <w:t>17. Построение предложений (серийная организация речи).</w:t>
      </w:r>
    </w:p>
    <w:p w:rsidR="00BF63B0" w:rsidRDefault="00BF63B0" w:rsidP="00BF63B0">
      <w:pPr>
        <w:jc w:val="both"/>
        <w:rPr>
          <w:b/>
          <w:bCs/>
          <w:sz w:val="28"/>
        </w:rPr>
      </w:pP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Таблицы сенсомоторного развития, игры и упражнения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Автор: </w:t>
      </w:r>
      <w:proofErr w:type="spellStart"/>
      <w:r w:rsidRPr="00BF63B0">
        <w:rPr>
          <w:sz w:val="28"/>
        </w:rPr>
        <w:t>Х.Зиннхубер</w:t>
      </w:r>
      <w:proofErr w:type="spellEnd"/>
      <w:r w:rsidRPr="00BF63B0">
        <w:rPr>
          <w:sz w:val="28"/>
        </w:rPr>
        <w:t>.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Цель: </w:t>
      </w:r>
      <w:r w:rsidRPr="00BF63B0">
        <w:rPr>
          <w:sz w:val="28"/>
        </w:rPr>
        <w:t>руководство по сенсомоторной диагностике, которое позволяет оценить навыки ребенка, развитие его восприятия и моторики. В пособии представлены игры и упражнения, способствующие общему развитию. Они сгруппированы по разделам:</w:t>
      </w:r>
      <w:r w:rsidRPr="00BF63B0">
        <w:rPr>
          <w:b/>
          <w:bCs/>
          <w:sz w:val="28"/>
        </w:rPr>
        <w:br/>
      </w:r>
      <w:r w:rsidRPr="00BF63B0">
        <w:rPr>
          <w:sz w:val="28"/>
        </w:rPr>
        <w:t xml:space="preserve">зрительное восприятие; слуховое восприятие; речь; крупная моторика; мелкая моторика.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Форма проведения: </w:t>
      </w:r>
      <w:r w:rsidRPr="00BF63B0">
        <w:rPr>
          <w:sz w:val="28"/>
        </w:rPr>
        <w:t>индивидуальная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Материал</w:t>
      </w:r>
      <w:r w:rsidRPr="00BF63B0">
        <w:rPr>
          <w:sz w:val="28"/>
        </w:rPr>
        <w:t xml:space="preserve">: таблица, которую заполняет взрослый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Возраст: </w:t>
      </w:r>
      <w:r w:rsidRPr="00BF63B0">
        <w:rPr>
          <w:sz w:val="28"/>
        </w:rPr>
        <w:t xml:space="preserve">4 – 7,5 лет </w:t>
      </w:r>
    </w:p>
    <w:p w:rsidR="00A102B0" w:rsidRDefault="00A102B0" w:rsidP="00A102B0">
      <w:pPr>
        <w:jc w:val="both"/>
        <w:rPr>
          <w:sz w:val="28"/>
        </w:rPr>
      </w:pP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Методика обследования познавательного развития, диагностическое обучение, качественная и количественная оценка действий ребенка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Авторы: </w:t>
      </w:r>
      <w:proofErr w:type="spellStart"/>
      <w:r w:rsidRPr="00BF63B0">
        <w:rPr>
          <w:sz w:val="28"/>
        </w:rPr>
        <w:t>Стребелёва</w:t>
      </w:r>
      <w:proofErr w:type="spellEnd"/>
      <w:r w:rsidRPr="00BF63B0">
        <w:rPr>
          <w:sz w:val="28"/>
        </w:rPr>
        <w:t xml:space="preserve"> Е.А.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Цель: </w:t>
      </w:r>
      <w:r w:rsidRPr="00BF63B0">
        <w:rPr>
          <w:sz w:val="28"/>
        </w:rPr>
        <w:t>диагностика всех высших психических функций ребенка, уровня развития, обучаемости, готовности к школе для детей 6-7 лет. Позволяет выявить возможные нарушения и дает одновременно возможность определения зон ближайшего и актуального развития, прогноза темпов динамики овладения навыками и  обучения</w:t>
      </w:r>
      <w:proofErr w:type="gramStart"/>
      <w:r w:rsidRPr="00BF63B0">
        <w:rPr>
          <w:sz w:val="28"/>
        </w:rPr>
        <w:t xml:space="preserve"> .</w:t>
      </w:r>
      <w:proofErr w:type="gramEnd"/>
      <w:r w:rsidRPr="00BF63B0">
        <w:rPr>
          <w:sz w:val="28"/>
        </w:rPr>
        <w:t xml:space="preserve">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Объём</w:t>
      </w:r>
      <w:r w:rsidRPr="00BF63B0">
        <w:rPr>
          <w:sz w:val="28"/>
        </w:rPr>
        <w:t>: 10 заданий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Форма проведения: </w:t>
      </w:r>
      <w:r w:rsidRPr="00BF63B0">
        <w:rPr>
          <w:sz w:val="28"/>
        </w:rPr>
        <w:t>индивидуальная</w:t>
      </w:r>
    </w:p>
    <w:p w:rsidR="00BF63B0" w:rsidRPr="00BF63B0" w:rsidRDefault="00BF63B0" w:rsidP="00BF63B0">
      <w:pPr>
        <w:jc w:val="both"/>
        <w:rPr>
          <w:sz w:val="28"/>
        </w:rPr>
      </w:pPr>
      <w:proofErr w:type="spellStart"/>
      <w:r w:rsidRPr="00BF63B0">
        <w:rPr>
          <w:b/>
          <w:bCs/>
          <w:sz w:val="28"/>
        </w:rPr>
        <w:t>Стимульный</w:t>
      </w:r>
      <w:proofErr w:type="spellEnd"/>
      <w:r w:rsidRPr="00BF63B0">
        <w:rPr>
          <w:b/>
          <w:bCs/>
          <w:sz w:val="28"/>
        </w:rPr>
        <w:t xml:space="preserve"> материал</w:t>
      </w:r>
      <w:r w:rsidRPr="00BF63B0">
        <w:rPr>
          <w:sz w:val="28"/>
        </w:rPr>
        <w:t xml:space="preserve">: разрезные, сюжетные картинки, счётные палочки, лист бумаги, цветные карандаши и др.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Время проведения</w:t>
      </w:r>
      <w:r w:rsidRPr="00BF63B0">
        <w:rPr>
          <w:sz w:val="28"/>
        </w:rPr>
        <w:t>: 30-40 минут</w:t>
      </w:r>
      <w:r w:rsidRPr="00BF63B0">
        <w:rPr>
          <w:b/>
          <w:bCs/>
          <w:sz w:val="28"/>
        </w:rPr>
        <w:t xml:space="preserve"> </w:t>
      </w:r>
    </w:p>
    <w:p w:rsidR="00BF63B0" w:rsidRDefault="00BF63B0" w:rsidP="00A102B0">
      <w:pPr>
        <w:jc w:val="both"/>
        <w:rPr>
          <w:sz w:val="28"/>
        </w:rPr>
      </w:pP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Методика В.М. Когана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Автор: </w:t>
      </w:r>
      <w:r w:rsidRPr="00BF63B0">
        <w:rPr>
          <w:sz w:val="28"/>
        </w:rPr>
        <w:t>В.М. Коган.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Цель: </w:t>
      </w:r>
      <w:r w:rsidRPr="00BF63B0">
        <w:rPr>
          <w:sz w:val="28"/>
        </w:rPr>
        <w:t xml:space="preserve">используется для выявления параметров внимания: удержания внимания, возможности распределения внимания по одному, двум или трем признакам одновременно, переключения внимания. Так же методика позволяет выявить особенности работоспособности.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Форма проведения: </w:t>
      </w:r>
      <w:r w:rsidRPr="00BF63B0">
        <w:rPr>
          <w:sz w:val="28"/>
        </w:rPr>
        <w:t>индивидуальная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Материал</w:t>
      </w:r>
      <w:r w:rsidRPr="00BF63B0">
        <w:rPr>
          <w:sz w:val="28"/>
        </w:rPr>
        <w:t>: набор карточек (25 штук)</w:t>
      </w:r>
      <w:r w:rsidR="00C53D51">
        <w:rPr>
          <w:sz w:val="28"/>
        </w:rPr>
        <w:t xml:space="preserve"> </w:t>
      </w:r>
      <w:r w:rsidRPr="00BF63B0">
        <w:rPr>
          <w:sz w:val="28"/>
        </w:rPr>
        <w:t xml:space="preserve"> с разноцветными изображениями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sz w:val="28"/>
        </w:rPr>
        <w:t>геометрических фигур, специальная таблица.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sz w:val="28"/>
        </w:rPr>
        <w:t xml:space="preserve"> </w:t>
      </w:r>
      <w:r w:rsidRPr="00BF63B0">
        <w:rPr>
          <w:b/>
          <w:bCs/>
          <w:sz w:val="28"/>
        </w:rPr>
        <w:t xml:space="preserve">Возраст: </w:t>
      </w:r>
      <w:r w:rsidRPr="00BF63B0">
        <w:rPr>
          <w:sz w:val="28"/>
        </w:rPr>
        <w:t xml:space="preserve">4 – 8,5 лет </w:t>
      </w:r>
    </w:p>
    <w:p w:rsidR="00BF63B0" w:rsidRDefault="00BF63B0" w:rsidP="00A102B0">
      <w:pPr>
        <w:jc w:val="both"/>
        <w:rPr>
          <w:sz w:val="28"/>
        </w:rPr>
      </w:pP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Методика </w:t>
      </w:r>
      <w:proofErr w:type="spellStart"/>
      <w:r w:rsidRPr="00BF63B0">
        <w:rPr>
          <w:b/>
          <w:bCs/>
          <w:sz w:val="28"/>
        </w:rPr>
        <w:t>Кооса</w:t>
      </w:r>
      <w:proofErr w:type="spellEnd"/>
      <w:r w:rsidRPr="00BF63B0">
        <w:rPr>
          <w:b/>
          <w:bCs/>
          <w:sz w:val="28"/>
        </w:rPr>
        <w:t xml:space="preserve">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Автор: </w:t>
      </w:r>
      <w:r w:rsidRPr="00BF63B0">
        <w:rPr>
          <w:sz w:val="28"/>
        </w:rPr>
        <w:t xml:space="preserve">С. </w:t>
      </w:r>
      <w:proofErr w:type="spellStart"/>
      <w:r w:rsidRPr="00BF63B0">
        <w:rPr>
          <w:sz w:val="28"/>
        </w:rPr>
        <w:t>Коос</w:t>
      </w:r>
      <w:proofErr w:type="spellEnd"/>
      <w:r w:rsidRPr="00BF63B0">
        <w:rPr>
          <w:sz w:val="28"/>
        </w:rPr>
        <w:t>.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Цель: </w:t>
      </w:r>
      <w:r w:rsidRPr="00BF63B0">
        <w:rPr>
          <w:sz w:val="28"/>
        </w:rPr>
        <w:t xml:space="preserve">определение уровня </w:t>
      </w:r>
      <w:proofErr w:type="spellStart"/>
      <w:r w:rsidRPr="00BF63B0">
        <w:rPr>
          <w:sz w:val="28"/>
        </w:rPr>
        <w:t>сформированности</w:t>
      </w:r>
      <w:proofErr w:type="spellEnd"/>
      <w:r w:rsidRPr="00BF63B0">
        <w:rPr>
          <w:sz w:val="28"/>
        </w:rPr>
        <w:t xml:space="preserve"> пространственного мышления, его особенностей, оценка возможности осуществления ребенком пространственного анализа и синтеза.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Форма проведения: </w:t>
      </w:r>
      <w:r w:rsidRPr="00BF63B0">
        <w:rPr>
          <w:sz w:val="28"/>
        </w:rPr>
        <w:t>индивидуальная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Материал</w:t>
      </w:r>
      <w:r w:rsidRPr="00BF63B0">
        <w:rPr>
          <w:sz w:val="28"/>
        </w:rPr>
        <w:t xml:space="preserve">: набор четырёхцветных кубиков (9 штук), набор цветных узоров (12 узоров).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sz w:val="28"/>
        </w:rPr>
        <w:t xml:space="preserve"> </w:t>
      </w:r>
      <w:r w:rsidRPr="00BF63B0">
        <w:rPr>
          <w:b/>
          <w:bCs/>
          <w:sz w:val="28"/>
        </w:rPr>
        <w:t xml:space="preserve">Возраст: </w:t>
      </w:r>
      <w:r w:rsidRPr="00BF63B0">
        <w:rPr>
          <w:sz w:val="28"/>
        </w:rPr>
        <w:t xml:space="preserve">3,5 – 10 лет </w:t>
      </w:r>
    </w:p>
    <w:p w:rsidR="00BF63B0" w:rsidRDefault="00BF63B0" w:rsidP="00A102B0">
      <w:pPr>
        <w:jc w:val="both"/>
        <w:rPr>
          <w:sz w:val="28"/>
        </w:rPr>
      </w:pP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Предметная классификация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В модификации </w:t>
      </w:r>
      <w:r w:rsidRPr="00BF63B0">
        <w:rPr>
          <w:sz w:val="28"/>
        </w:rPr>
        <w:t>Н.Я. Семаго, М.М. Семаго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Цель: </w:t>
      </w:r>
      <w:r w:rsidRPr="00BF63B0">
        <w:rPr>
          <w:sz w:val="28"/>
        </w:rPr>
        <w:t>выявление актуального уровня развития понятийного мышления</w:t>
      </w:r>
      <w:r w:rsidRPr="00BF63B0">
        <w:rPr>
          <w:b/>
          <w:bCs/>
          <w:sz w:val="28"/>
        </w:rPr>
        <w:t>.</w:t>
      </w:r>
      <w:r w:rsidRPr="00BF63B0">
        <w:rPr>
          <w:sz w:val="28"/>
        </w:rPr>
        <w:t xml:space="preserve">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 xml:space="preserve">Форма проведения: </w:t>
      </w:r>
      <w:r w:rsidRPr="00BF63B0">
        <w:rPr>
          <w:sz w:val="28"/>
        </w:rPr>
        <w:t>индивидуальная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b/>
          <w:bCs/>
          <w:sz w:val="28"/>
        </w:rPr>
        <w:t>Материал</w:t>
      </w:r>
      <w:r w:rsidRPr="00BF63B0">
        <w:rPr>
          <w:sz w:val="28"/>
        </w:rPr>
        <w:t xml:space="preserve">: набор карточек с реалистическими изображениями (2 серии по 25 и 32 карточки) </w:t>
      </w:r>
    </w:p>
    <w:p w:rsidR="00BF63B0" w:rsidRPr="00BF63B0" w:rsidRDefault="00BF63B0" w:rsidP="00BF63B0">
      <w:pPr>
        <w:jc w:val="both"/>
        <w:rPr>
          <w:sz w:val="28"/>
        </w:rPr>
      </w:pPr>
      <w:r w:rsidRPr="00BF63B0">
        <w:rPr>
          <w:sz w:val="28"/>
        </w:rPr>
        <w:t xml:space="preserve"> </w:t>
      </w:r>
      <w:r w:rsidRPr="00BF63B0">
        <w:rPr>
          <w:b/>
          <w:bCs/>
          <w:sz w:val="28"/>
        </w:rPr>
        <w:t xml:space="preserve">Возраст: </w:t>
      </w:r>
      <w:r w:rsidRPr="00BF63B0">
        <w:rPr>
          <w:sz w:val="28"/>
        </w:rPr>
        <w:t xml:space="preserve">3 – 9 лет </w:t>
      </w:r>
    </w:p>
    <w:p w:rsidR="00BF63B0" w:rsidRDefault="00BF63B0" w:rsidP="00A102B0">
      <w:pPr>
        <w:jc w:val="both"/>
        <w:rPr>
          <w:sz w:val="28"/>
        </w:rPr>
      </w:pP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Исключение предметов (4-й </w:t>
      </w:r>
      <w:proofErr w:type="gramStart"/>
      <w:r w:rsidRPr="00EE3B34">
        <w:rPr>
          <w:b/>
          <w:bCs/>
          <w:sz w:val="28"/>
        </w:rPr>
        <w:t>лишний</w:t>
      </w:r>
      <w:proofErr w:type="gramEnd"/>
      <w:r w:rsidRPr="00EE3B34">
        <w:rPr>
          <w:b/>
          <w:bCs/>
          <w:sz w:val="28"/>
        </w:rPr>
        <w:t>)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В модификации </w:t>
      </w:r>
      <w:r w:rsidRPr="00EE3B34">
        <w:rPr>
          <w:sz w:val="28"/>
        </w:rPr>
        <w:t>Н.Я. Семаго, М.М. Семаго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Цель: </w:t>
      </w:r>
      <w:r w:rsidRPr="00EE3B34">
        <w:rPr>
          <w:sz w:val="28"/>
        </w:rPr>
        <w:t xml:space="preserve">исследование уровня </w:t>
      </w:r>
      <w:proofErr w:type="spellStart"/>
      <w:r w:rsidRPr="00EE3B34">
        <w:rPr>
          <w:sz w:val="28"/>
        </w:rPr>
        <w:t>сформированности</w:t>
      </w:r>
      <w:proofErr w:type="spellEnd"/>
      <w:r w:rsidRPr="00EE3B34">
        <w:rPr>
          <w:sz w:val="28"/>
        </w:rPr>
        <w:t xml:space="preserve"> обобщения, понятийного развития и возможности вычленения существенных, </w:t>
      </w:r>
      <w:proofErr w:type="spellStart"/>
      <w:r w:rsidRPr="00EE3B34">
        <w:rPr>
          <w:sz w:val="28"/>
        </w:rPr>
        <w:t>смыслообразующих</w:t>
      </w:r>
      <w:proofErr w:type="spellEnd"/>
      <w:r w:rsidRPr="00EE3B34">
        <w:rPr>
          <w:sz w:val="28"/>
        </w:rPr>
        <w:t xml:space="preserve"> признаков, выявление особенностей когнитивного стиля</w:t>
      </w:r>
      <w:r w:rsidRPr="00EE3B34">
        <w:rPr>
          <w:b/>
          <w:bCs/>
          <w:sz w:val="28"/>
        </w:rPr>
        <w:t>.</w:t>
      </w:r>
      <w:r w:rsidRPr="00EE3B34">
        <w:rPr>
          <w:sz w:val="28"/>
        </w:rPr>
        <w:t xml:space="preserve">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Форма проведения: </w:t>
      </w:r>
      <w:r w:rsidRPr="00EE3B34">
        <w:rPr>
          <w:sz w:val="28"/>
        </w:rPr>
        <w:t>индивидуальная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Материал</w:t>
      </w:r>
      <w:r w:rsidRPr="00EE3B34">
        <w:rPr>
          <w:sz w:val="28"/>
        </w:rPr>
        <w:t xml:space="preserve">: набор изображений, где каждое задание представляет собой 4 изображения различных предметов, объединённых общей рамкой.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sz w:val="28"/>
        </w:rPr>
        <w:t xml:space="preserve"> </w:t>
      </w:r>
      <w:r w:rsidRPr="00EE3B34">
        <w:rPr>
          <w:b/>
          <w:bCs/>
          <w:sz w:val="28"/>
        </w:rPr>
        <w:t xml:space="preserve">Возраст: </w:t>
      </w:r>
      <w:r w:rsidRPr="00EE3B34">
        <w:rPr>
          <w:sz w:val="28"/>
        </w:rPr>
        <w:t xml:space="preserve">3,5 – 13 лет </w:t>
      </w:r>
    </w:p>
    <w:p w:rsidR="00BF63B0" w:rsidRDefault="00BF63B0" w:rsidP="00A102B0">
      <w:pPr>
        <w:jc w:val="both"/>
        <w:rPr>
          <w:sz w:val="28"/>
        </w:rPr>
      </w:pP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Установление последовательности событий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В модификации </w:t>
      </w:r>
      <w:r w:rsidRPr="00EE3B34">
        <w:rPr>
          <w:sz w:val="28"/>
        </w:rPr>
        <w:t>Н.Я. Семаго, М.М. Семаго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Цель: </w:t>
      </w:r>
      <w:r w:rsidRPr="00EE3B34">
        <w:rPr>
          <w:sz w:val="28"/>
        </w:rPr>
        <w:t>исследование особенностей мыслительной деятельности ребенка, возможности установления причинно-следственных и пространственно-временных связей, анализ речевого развития ребенка</w:t>
      </w:r>
      <w:r w:rsidRPr="00EE3B34">
        <w:rPr>
          <w:b/>
          <w:bCs/>
          <w:sz w:val="28"/>
        </w:rPr>
        <w:t>.</w:t>
      </w:r>
      <w:r w:rsidRPr="00EE3B34">
        <w:rPr>
          <w:sz w:val="28"/>
        </w:rPr>
        <w:t xml:space="preserve">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Форма проведения: </w:t>
      </w:r>
      <w:r w:rsidRPr="00EE3B34">
        <w:rPr>
          <w:sz w:val="28"/>
        </w:rPr>
        <w:t>индивидуальная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Материал</w:t>
      </w:r>
      <w:r w:rsidRPr="00EE3B34">
        <w:rPr>
          <w:sz w:val="28"/>
        </w:rPr>
        <w:t xml:space="preserve">: 3-4 картинки с сюжетной последовательностью.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sz w:val="28"/>
        </w:rPr>
        <w:t xml:space="preserve"> </w:t>
      </w:r>
      <w:r w:rsidRPr="00EE3B34">
        <w:rPr>
          <w:b/>
          <w:bCs/>
          <w:sz w:val="28"/>
        </w:rPr>
        <w:t xml:space="preserve">Возраст: </w:t>
      </w:r>
      <w:r w:rsidRPr="00EE3B34">
        <w:rPr>
          <w:sz w:val="28"/>
        </w:rPr>
        <w:t xml:space="preserve">3,5 – 9 лет </w:t>
      </w:r>
    </w:p>
    <w:p w:rsidR="00EE3B34" w:rsidRDefault="00EE3B34" w:rsidP="00A102B0">
      <w:pPr>
        <w:jc w:val="both"/>
        <w:rPr>
          <w:sz w:val="28"/>
        </w:rPr>
      </w:pP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Исследование субъективной оценки межличностных отношений ребенка (СОМОР)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В модификации </w:t>
      </w:r>
      <w:r w:rsidRPr="00EE3B34">
        <w:rPr>
          <w:sz w:val="28"/>
        </w:rPr>
        <w:t>Н.Я. Семаго, М.М. Семаго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Цель: </w:t>
      </w:r>
      <w:r w:rsidRPr="00EE3B34">
        <w:rPr>
          <w:sz w:val="28"/>
        </w:rPr>
        <w:t>оценка субъективного представления ребенка о его взаимоотношениях с окружающими взрослыми и детьми, о самом себе и своём месте в системе значимых для ребенка социальных взаимодействий</w:t>
      </w:r>
      <w:r w:rsidRPr="00EE3B34">
        <w:rPr>
          <w:b/>
          <w:bCs/>
          <w:sz w:val="28"/>
        </w:rPr>
        <w:t>.</w:t>
      </w:r>
      <w:r w:rsidRPr="00EE3B34">
        <w:rPr>
          <w:sz w:val="28"/>
        </w:rPr>
        <w:t xml:space="preserve">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Форма проведения: </w:t>
      </w:r>
      <w:r w:rsidRPr="00EE3B34">
        <w:rPr>
          <w:sz w:val="28"/>
        </w:rPr>
        <w:t>индивидуальная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Материал</w:t>
      </w:r>
      <w:r w:rsidRPr="00EE3B34">
        <w:rPr>
          <w:sz w:val="28"/>
        </w:rPr>
        <w:t>: 8 схематичных изображений</w:t>
      </w:r>
      <w:proofErr w:type="gramStart"/>
      <w:r w:rsidRPr="00EE3B34">
        <w:rPr>
          <w:sz w:val="28"/>
        </w:rPr>
        <w:t xml:space="preserve"> .</w:t>
      </w:r>
      <w:proofErr w:type="gramEnd"/>
      <w:r w:rsidRPr="00EE3B34">
        <w:rPr>
          <w:sz w:val="28"/>
        </w:rPr>
        <w:t xml:space="preserve">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sz w:val="28"/>
        </w:rPr>
        <w:t xml:space="preserve"> </w:t>
      </w:r>
      <w:r w:rsidRPr="00EE3B34">
        <w:rPr>
          <w:b/>
          <w:bCs/>
          <w:sz w:val="28"/>
        </w:rPr>
        <w:t xml:space="preserve">Возраст: </w:t>
      </w:r>
      <w:r w:rsidRPr="00EE3B34">
        <w:rPr>
          <w:sz w:val="28"/>
        </w:rPr>
        <w:t xml:space="preserve">4 – 11 лет </w:t>
      </w:r>
    </w:p>
    <w:p w:rsidR="00EE3B34" w:rsidRDefault="00EE3B34" w:rsidP="00A102B0">
      <w:pPr>
        <w:jc w:val="both"/>
        <w:rPr>
          <w:sz w:val="28"/>
        </w:rPr>
      </w:pP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Методика «Эмоциональные лица»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В модификации </w:t>
      </w:r>
      <w:r w:rsidRPr="00EE3B34">
        <w:rPr>
          <w:sz w:val="28"/>
        </w:rPr>
        <w:t>Н.Я. Семаго, М.М. Семаго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Цель: </w:t>
      </w:r>
      <w:r w:rsidRPr="00EE3B34">
        <w:rPr>
          <w:sz w:val="28"/>
        </w:rPr>
        <w:t>оценка возможности адекватного опознания эмоционального состояния, точность и качество этого опознания, возможность соотнесения с личными переживаниями ребенка</w:t>
      </w:r>
      <w:r w:rsidRPr="00EE3B34">
        <w:rPr>
          <w:b/>
          <w:bCs/>
          <w:sz w:val="28"/>
        </w:rPr>
        <w:t>.</w:t>
      </w:r>
      <w:r w:rsidRPr="00EE3B34">
        <w:rPr>
          <w:sz w:val="28"/>
        </w:rPr>
        <w:t xml:space="preserve">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 xml:space="preserve">Форма проведения: </w:t>
      </w:r>
      <w:r w:rsidRPr="00EE3B34">
        <w:rPr>
          <w:sz w:val="28"/>
        </w:rPr>
        <w:t>индивидуальная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b/>
          <w:bCs/>
          <w:sz w:val="28"/>
        </w:rPr>
        <w:t>Материал</w:t>
      </w:r>
      <w:r w:rsidRPr="00EE3B34">
        <w:rPr>
          <w:sz w:val="28"/>
        </w:rPr>
        <w:t xml:space="preserve">: 2 серии изображений эмоциональной лицевой экспрессии. </w:t>
      </w:r>
    </w:p>
    <w:p w:rsidR="00EE3B34" w:rsidRPr="00EE3B34" w:rsidRDefault="00EE3B34" w:rsidP="00EE3B34">
      <w:pPr>
        <w:jc w:val="both"/>
        <w:rPr>
          <w:sz w:val="28"/>
        </w:rPr>
      </w:pPr>
      <w:r w:rsidRPr="00EE3B34">
        <w:rPr>
          <w:sz w:val="28"/>
        </w:rPr>
        <w:t xml:space="preserve"> </w:t>
      </w:r>
      <w:r w:rsidRPr="00EE3B34">
        <w:rPr>
          <w:b/>
          <w:bCs/>
          <w:sz w:val="28"/>
        </w:rPr>
        <w:t xml:space="preserve">Возраст: </w:t>
      </w:r>
      <w:r w:rsidRPr="00EE3B34">
        <w:rPr>
          <w:sz w:val="28"/>
        </w:rPr>
        <w:t xml:space="preserve">3 – 12 лет </w:t>
      </w:r>
    </w:p>
    <w:p w:rsidR="00EE3B34" w:rsidRDefault="00EE3B34" w:rsidP="00A102B0">
      <w:pPr>
        <w:jc w:val="both"/>
        <w:rPr>
          <w:sz w:val="28"/>
        </w:rPr>
      </w:pPr>
    </w:p>
    <w:p w:rsidR="00EE3B34" w:rsidRPr="00414606" w:rsidRDefault="00EE3B34" w:rsidP="00A102B0">
      <w:pPr>
        <w:jc w:val="both"/>
        <w:rPr>
          <w:sz w:val="28"/>
        </w:rPr>
      </w:pPr>
    </w:p>
    <w:sectPr w:rsidR="00EE3B34" w:rsidRPr="00414606" w:rsidSect="00124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61" w:rsidRDefault="00046761" w:rsidP="00046761">
      <w:r>
        <w:separator/>
      </w:r>
    </w:p>
  </w:endnote>
  <w:endnote w:type="continuationSeparator" w:id="1">
    <w:p w:rsidR="00046761" w:rsidRDefault="00046761" w:rsidP="00046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61" w:rsidRDefault="00046761" w:rsidP="00046761">
      <w:r>
        <w:separator/>
      </w:r>
    </w:p>
  </w:footnote>
  <w:footnote w:type="continuationSeparator" w:id="1">
    <w:p w:rsidR="00046761" w:rsidRDefault="00046761" w:rsidP="00046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6474"/>
    <w:multiLevelType w:val="hybridMultilevel"/>
    <w:tmpl w:val="20D26E0A"/>
    <w:lvl w:ilvl="0" w:tplc="F9CCB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9065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CA3F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9EF4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0CBA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5221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12EF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6C90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60EC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D35C75"/>
    <w:multiLevelType w:val="hybridMultilevel"/>
    <w:tmpl w:val="87183D1A"/>
    <w:lvl w:ilvl="0" w:tplc="583ED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E86F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32D8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B2B7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63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56AA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062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16F8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8E6E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F9C"/>
    <w:rsid w:val="00010DAC"/>
    <w:rsid w:val="00026330"/>
    <w:rsid w:val="000313E0"/>
    <w:rsid w:val="00031646"/>
    <w:rsid w:val="00042DC8"/>
    <w:rsid w:val="00046761"/>
    <w:rsid w:val="00053722"/>
    <w:rsid w:val="0006242D"/>
    <w:rsid w:val="00065C13"/>
    <w:rsid w:val="0009581D"/>
    <w:rsid w:val="000B4C1A"/>
    <w:rsid w:val="000B59CE"/>
    <w:rsid w:val="000C5941"/>
    <w:rsid w:val="000D2C39"/>
    <w:rsid w:val="000E2816"/>
    <w:rsid w:val="000E4A92"/>
    <w:rsid w:val="000F56D8"/>
    <w:rsid w:val="00103931"/>
    <w:rsid w:val="00105022"/>
    <w:rsid w:val="0010763F"/>
    <w:rsid w:val="001213B2"/>
    <w:rsid w:val="001244C8"/>
    <w:rsid w:val="00136C5E"/>
    <w:rsid w:val="00150376"/>
    <w:rsid w:val="0016117D"/>
    <w:rsid w:val="00181B2A"/>
    <w:rsid w:val="00197F10"/>
    <w:rsid w:val="001A3BC8"/>
    <w:rsid w:val="001A578A"/>
    <w:rsid w:val="001B655A"/>
    <w:rsid w:val="001B6DFE"/>
    <w:rsid w:val="001C0BF2"/>
    <w:rsid w:val="001D2072"/>
    <w:rsid w:val="0020064A"/>
    <w:rsid w:val="0020425F"/>
    <w:rsid w:val="0021093E"/>
    <w:rsid w:val="00222591"/>
    <w:rsid w:val="00242F49"/>
    <w:rsid w:val="0026264C"/>
    <w:rsid w:val="0027145E"/>
    <w:rsid w:val="00281583"/>
    <w:rsid w:val="00283027"/>
    <w:rsid w:val="0028615A"/>
    <w:rsid w:val="002A75D0"/>
    <w:rsid w:val="002D0185"/>
    <w:rsid w:val="002D2359"/>
    <w:rsid w:val="002E1080"/>
    <w:rsid w:val="002E6627"/>
    <w:rsid w:val="00312AEE"/>
    <w:rsid w:val="00360046"/>
    <w:rsid w:val="00365169"/>
    <w:rsid w:val="00385961"/>
    <w:rsid w:val="003861D6"/>
    <w:rsid w:val="00391FF5"/>
    <w:rsid w:val="00393ABE"/>
    <w:rsid w:val="00397B1B"/>
    <w:rsid w:val="003D3218"/>
    <w:rsid w:val="003D6100"/>
    <w:rsid w:val="003E7389"/>
    <w:rsid w:val="003F0CF8"/>
    <w:rsid w:val="00406120"/>
    <w:rsid w:val="004068ED"/>
    <w:rsid w:val="00414606"/>
    <w:rsid w:val="00422783"/>
    <w:rsid w:val="004247C2"/>
    <w:rsid w:val="00427452"/>
    <w:rsid w:val="00466159"/>
    <w:rsid w:val="00476D18"/>
    <w:rsid w:val="00487132"/>
    <w:rsid w:val="00490527"/>
    <w:rsid w:val="00492DD6"/>
    <w:rsid w:val="004C5CAB"/>
    <w:rsid w:val="004D5C1B"/>
    <w:rsid w:val="004E2ADF"/>
    <w:rsid w:val="004E47FA"/>
    <w:rsid w:val="004E5E2E"/>
    <w:rsid w:val="004F69E0"/>
    <w:rsid w:val="004F78FC"/>
    <w:rsid w:val="00504969"/>
    <w:rsid w:val="00505DEB"/>
    <w:rsid w:val="0052487C"/>
    <w:rsid w:val="0053061F"/>
    <w:rsid w:val="00531657"/>
    <w:rsid w:val="005327AB"/>
    <w:rsid w:val="00534081"/>
    <w:rsid w:val="00541528"/>
    <w:rsid w:val="00545D1C"/>
    <w:rsid w:val="00554875"/>
    <w:rsid w:val="00556F9C"/>
    <w:rsid w:val="0057365C"/>
    <w:rsid w:val="00574329"/>
    <w:rsid w:val="00581E92"/>
    <w:rsid w:val="00585B09"/>
    <w:rsid w:val="005A1F8A"/>
    <w:rsid w:val="005A6D36"/>
    <w:rsid w:val="005B1752"/>
    <w:rsid w:val="005B2174"/>
    <w:rsid w:val="005C5525"/>
    <w:rsid w:val="005C747D"/>
    <w:rsid w:val="005D0348"/>
    <w:rsid w:val="005D2380"/>
    <w:rsid w:val="005D5E72"/>
    <w:rsid w:val="005E3597"/>
    <w:rsid w:val="005E4552"/>
    <w:rsid w:val="005E5031"/>
    <w:rsid w:val="005F1D97"/>
    <w:rsid w:val="005F4540"/>
    <w:rsid w:val="005F76F4"/>
    <w:rsid w:val="0060141F"/>
    <w:rsid w:val="00605D16"/>
    <w:rsid w:val="00623286"/>
    <w:rsid w:val="006515DA"/>
    <w:rsid w:val="00666CF1"/>
    <w:rsid w:val="00667BCE"/>
    <w:rsid w:val="006760E8"/>
    <w:rsid w:val="006B1BFF"/>
    <w:rsid w:val="006C40D0"/>
    <w:rsid w:val="006C7C31"/>
    <w:rsid w:val="006D382F"/>
    <w:rsid w:val="006D3F53"/>
    <w:rsid w:val="006D3F7C"/>
    <w:rsid w:val="006D6B22"/>
    <w:rsid w:val="006E5459"/>
    <w:rsid w:val="00715FB6"/>
    <w:rsid w:val="00722B4A"/>
    <w:rsid w:val="007256DF"/>
    <w:rsid w:val="007264A7"/>
    <w:rsid w:val="0074003B"/>
    <w:rsid w:val="00740301"/>
    <w:rsid w:val="0076515B"/>
    <w:rsid w:val="00770A78"/>
    <w:rsid w:val="00776A4E"/>
    <w:rsid w:val="00786C41"/>
    <w:rsid w:val="007931BB"/>
    <w:rsid w:val="007A6ACC"/>
    <w:rsid w:val="007B3F8D"/>
    <w:rsid w:val="007C4D13"/>
    <w:rsid w:val="007D1B12"/>
    <w:rsid w:val="007E3A71"/>
    <w:rsid w:val="007E4EF6"/>
    <w:rsid w:val="007F551B"/>
    <w:rsid w:val="008300DC"/>
    <w:rsid w:val="00833331"/>
    <w:rsid w:val="00835A24"/>
    <w:rsid w:val="008617D4"/>
    <w:rsid w:val="008823A6"/>
    <w:rsid w:val="00884BE6"/>
    <w:rsid w:val="008856F1"/>
    <w:rsid w:val="00895B4E"/>
    <w:rsid w:val="008A2946"/>
    <w:rsid w:val="008C0E6A"/>
    <w:rsid w:val="008D2112"/>
    <w:rsid w:val="008D362D"/>
    <w:rsid w:val="008E4C68"/>
    <w:rsid w:val="008E6B35"/>
    <w:rsid w:val="00913180"/>
    <w:rsid w:val="00942C9A"/>
    <w:rsid w:val="0097675E"/>
    <w:rsid w:val="009857F5"/>
    <w:rsid w:val="009A0145"/>
    <w:rsid w:val="009A3E61"/>
    <w:rsid w:val="009A77EA"/>
    <w:rsid w:val="009A7DA7"/>
    <w:rsid w:val="009B3933"/>
    <w:rsid w:val="009B7B88"/>
    <w:rsid w:val="009C3D06"/>
    <w:rsid w:val="009E0510"/>
    <w:rsid w:val="009E3143"/>
    <w:rsid w:val="009E3DC9"/>
    <w:rsid w:val="009E4AA3"/>
    <w:rsid w:val="009E7E44"/>
    <w:rsid w:val="009F3200"/>
    <w:rsid w:val="00A0009E"/>
    <w:rsid w:val="00A02382"/>
    <w:rsid w:val="00A102B0"/>
    <w:rsid w:val="00A13ACC"/>
    <w:rsid w:val="00A167B0"/>
    <w:rsid w:val="00A20A62"/>
    <w:rsid w:val="00A20AC8"/>
    <w:rsid w:val="00A3270C"/>
    <w:rsid w:val="00A42EBA"/>
    <w:rsid w:val="00A5522A"/>
    <w:rsid w:val="00A55D32"/>
    <w:rsid w:val="00A715EE"/>
    <w:rsid w:val="00A71E81"/>
    <w:rsid w:val="00A80279"/>
    <w:rsid w:val="00AB1C17"/>
    <w:rsid w:val="00AB4898"/>
    <w:rsid w:val="00AC4EF3"/>
    <w:rsid w:val="00AC5D16"/>
    <w:rsid w:val="00AD2E08"/>
    <w:rsid w:val="00AD3034"/>
    <w:rsid w:val="00AE76C2"/>
    <w:rsid w:val="00AF1DE2"/>
    <w:rsid w:val="00AF2A10"/>
    <w:rsid w:val="00AF5849"/>
    <w:rsid w:val="00B12179"/>
    <w:rsid w:val="00B4054A"/>
    <w:rsid w:val="00B440AE"/>
    <w:rsid w:val="00B507FC"/>
    <w:rsid w:val="00B60F92"/>
    <w:rsid w:val="00B70D7E"/>
    <w:rsid w:val="00B80566"/>
    <w:rsid w:val="00B94096"/>
    <w:rsid w:val="00BB24A3"/>
    <w:rsid w:val="00BB3728"/>
    <w:rsid w:val="00BB6359"/>
    <w:rsid w:val="00BC0B89"/>
    <w:rsid w:val="00BC3C38"/>
    <w:rsid w:val="00BE188D"/>
    <w:rsid w:val="00BF04B3"/>
    <w:rsid w:val="00BF63B0"/>
    <w:rsid w:val="00C00290"/>
    <w:rsid w:val="00C0238E"/>
    <w:rsid w:val="00C147D7"/>
    <w:rsid w:val="00C25D36"/>
    <w:rsid w:val="00C3740A"/>
    <w:rsid w:val="00C40AD5"/>
    <w:rsid w:val="00C53D51"/>
    <w:rsid w:val="00C725F9"/>
    <w:rsid w:val="00C73CCD"/>
    <w:rsid w:val="00C8206A"/>
    <w:rsid w:val="00C92D5C"/>
    <w:rsid w:val="00C96604"/>
    <w:rsid w:val="00C96F4F"/>
    <w:rsid w:val="00CC0F6A"/>
    <w:rsid w:val="00CD04ED"/>
    <w:rsid w:val="00CE6383"/>
    <w:rsid w:val="00CF3994"/>
    <w:rsid w:val="00CF4DAD"/>
    <w:rsid w:val="00D060DB"/>
    <w:rsid w:val="00D12266"/>
    <w:rsid w:val="00D13F93"/>
    <w:rsid w:val="00D174E4"/>
    <w:rsid w:val="00D354FA"/>
    <w:rsid w:val="00D3637A"/>
    <w:rsid w:val="00D51388"/>
    <w:rsid w:val="00D560E2"/>
    <w:rsid w:val="00D62D7C"/>
    <w:rsid w:val="00D636EB"/>
    <w:rsid w:val="00D75181"/>
    <w:rsid w:val="00D75FF1"/>
    <w:rsid w:val="00D9149F"/>
    <w:rsid w:val="00DA397A"/>
    <w:rsid w:val="00DA73D2"/>
    <w:rsid w:val="00DC26D7"/>
    <w:rsid w:val="00DC5682"/>
    <w:rsid w:val="00DC7256"/>
    <w:rsid w:val="00DD17E9"/>
    <w:rsid w:val="00DF1A57"/>
    <w:rsid w:val="00DF1A6B"/>
    <w:rsid w:val="00DF2D06"/>
    <w:rsid w:val="00DF3926"/>
    <w:rsid w:val="00E04724"/>
    <w:rsid w:val="00E253EE"/>
    <w:rsid w:val="00E83D1C"/>
    <w:rsid w:val="00E90E12"/>
    <w:rsid w:val="00E946E7"/>
    <w:rsid w:val="00E97BED"/>
    <w:rsid w:val="00EA7772"/>
    <w:rsid w:val="00EB205E"/>
    <w:rsid w:val="00EB44E9"/>
    <w:rsid w:val="00EC0702"/>
    <w:rsid w:val="00EC7121"/>
    <w:rsid w:val="00EE3B34"/>
    <w:rsid w:val="00EE64F5"/>
    <w:rsid w:val="00EE71F8"/>
    <w:rsid w:val="00EF10DE"/>
    <w:rsid w:val="00EF732D"/>
    <w:rsid w:val="00F009F9"/>
    <w:rsid w:val="00F02327"/>
    <w:rsid w:val="00F0440A"/>
    <w:rsid w:val="00F23362"/>
    <w:rsid w:val="00F25056"/>
    <w:rsid w:val="00F54A0E"/>
    <w:rsid w:val="00F62910"/>
    <w:rsid w:val="00F666D2"/>
    <w:rsid w:val="00F81C54"/>
    <w:rsid w:val="00F9644B"/>
    <w:rsid w:val="00FA2F01"/>
    <w:rsid w:val="00FD0FFA"/>
    <w:rsid w:val="00FD3BA5"/>
    <w:rsid w:val="00FD4E00"/>
    <w:rsid w:val="00FD51E4"/>
    <w:rsid w:val="00FD7A1A"/>
    <w:rsid w:val="00FE7AB0"/>
    <w:rsid w:val="00FF1DB3"/>
    <w:rsid w:val="00FF3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6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102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6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7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45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10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010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996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00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0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98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104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356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08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642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75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112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996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732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713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Батуева</dc:creator>
  <cp:keywords/>
  <dc:description/>
  <cp:lastModifiedBy>user</cp:lastModifiedBy>
  <cp:revision>29</cp:revision>
  <dcterms:created xsi:type="dcterms:W3CDTF">2021-04-10T17:55:00Z</dcterms:created>
  <dcterms:modified xsi:type="dcterms:W3CDTF">2021-04-12T05:36:00Z</dcterms:modified>
</cp:coreProperties>
</file>